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B1C14" w:rsidRDefault="00B273E4">
      <w:pPr>
        <w:jc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6"/>
          <w:szCs w:val="26"/>
        </w:rPr>
        <w:t>令和</w:t>
      </w:r>
      <w:r>
        <w:rPr>
          <w:rFonts w:ascii="BIZ UDPゴシック" w:eastAsia="BIZ UDPゴシック" w:hAnsi="BIZ UDPゴシック" w:cs="BIZ UDPゴシック"/>
          <w:b/>
          <w:sz w:val="26"/>
          <w:szCs w:val="26"/>
        </w:rPr>
        <w:t>７</w:t>
      </w:r>
      <w:r>
        <w:rPr>
          <w:rFonts w:ascii="BIZ UDPゴシック" w:eastAsia="BIZ UDPゴシック" w:hAnsi="BIZ UDPゴシック" w:cs="BIZ UDPゴシック"/>
          <w:b/>
          <w:color w:val="000000"/>
          <w:sz w:val="26"/>
          <w:szCs w:val="26"/>
        </w:rPr>
        <w:t>年度　県民総合体育大会バスケットボールの部</w:t>
      </w:r>
    </w:p>
    <w:p w14:paraId="00000002" w14:textId="77777777" w:rsidR="008B1C14" w:rsidRDefault="00B273E4">
      <w:pPr>
        <w:jc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6"/>
          <w:szCs w:val="26"/>
        </w:rPr>
        <w:t>注意事項（競技上の注意及び会場使用上の注意）</w:t>
      </w:r>
    </w:p>
    <w:p w14:paraId="00000003" w14:textId="77777777" w:rsidR="008B1C14" w:rsidRDefault="00B273E4">
      <w:pPr>
        <w:jc w:val="right"/>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2"/>
          <w:szCs w:val="22"/>
        </w:rPr>
        <w:t>県中体連バスケットボール専門部</w:t>
      </w:r>
    </w:p>
    <w:p w14:paraId="00000004" w14:textId="77777777" w:rsidR="008B1C14" w:rsidRDefault="008B1C14">
      <w:pPr>
        <w:jc w:val="left"/>
        <w:rPr>
          <w:rFonts w:ascii="BIZ UDPゴシック" w:eastAsia="BIZ UDPゴシック" w:hAnsi="BIZ UDPゴシック" w:cs="BIZ UDPゴシック"/>
          <w:b/>
          <w:color w:val="000000"/>
          <w:sz w:val="22"/>
          <w:szCs w:val="22"/>
        </w:rPr>
      </w:pPr>
    </w:p>
    <w:p w14:paraId="00000005" w14:textId="6696EC8C"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１．チームのコートを利用してのウォーミングアップ開始時刻は</w:t>
      </w:r>
      <w:r>
        <w:rPr>
          <w:rFonts w:ascii="BIZ UDPゴシック" w:eastAsia="BIZ UDPゴシック" w:hAnsi="BIZ UDPゴシック" w:cs="BIZ UDPゴシック"/>
          <w:b/>
          <w:sz w:val="22"/>
          <w:szCs w:val="22"/>
        </w:rPr>
        <w:t>８：２０</w:t>
      </w:r>
      <w:r>
        <w:rPr>
          <w:rFonts w:ascii="BIZ UDPゴシック" w:eastAsia="BIZ UDPゴシック" w:hAnsi="BIZ UDPゴシック" w:cs="BIZ UDPゴシック"/>
          <w:b/>
          <w:color w:val="000000"/>
          <w:sz w:val="22"/>
          <w:szCs w:val="22"/>
        </w:rPr>
        <w:t>以降とします。</w:t>
      </w:r>
    </w:p>
    <w:p w14:paraId="46FDA381" w14:textId="08815E00" w:rsidR="009A5ACB" w:rsidRDefault="009A5ACB">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hint="eastAsia"/>
          <w:b/>
          <w:color w:val="000000"/>
          <w:sz w:val="22"/>
          <w:szCs w:val="22"/>
        </w:rPr>
        <w:t xml:space="preserve">　　</w:t>
      </w:r>
      <w:r w:rsidRPr="00E84F4B">
        <w:rPr>
          <w:rFonts w:ascii="BIZ UDPゴシック" w:eastAsia="BIZ UDPゴシック" w:hAnsi="BIZ UDPゴシック" w:cs="BIZ UDPゴシック" w:hint="eastAsia"/>
          <w:b/>
          <w:color w:val="000000"/>
          <w:sz w:val="22"/>
          <w:szCs w:val="22"/>
          <w:u w:val="single"/>
        </w:rPr>
        <w:t>２日目のみ、</w:t>
      </w:r>
      <w:r w:rsidR="00E84F4B" w:rsidRPr="00E84F4B">
        <w:rPr>
          <w:rFonts w:ascii="BIZ UDPゴシック" w:eastAsia="BIZ UDPゴシック" w:hAnsi="BIZ UDPゴシック" w:cs="BIZ UDPゴシック" w:hint="eastAsia"/>
          <w:b/>
          <w:color w:val="000000"/>
          <w:sz w:val="22"/>
          <w:szCs w:val="22"/>
          <w:u w:val="single"/>
        </w:rPr>
        <w:t>８：００から可能</w:t>
      </w:r>
      <w:r w:rsidR="00E84F4B">
        <w:rPr>
          <w:rFonts w:ascii="BIZ UDPゴシック" w:eastAsia="BIZ UDPゴシック" w:hAnsi="BIZ UDPゴシック" w:cs="BIZ UDPゴシック" w:hint="eastAsia"/>
          <w:b/>
          <w:color w:val="000000"/>
          <w:sz w:val="22"/>
          <w:szCs w:val="22"/>
        </w:rPr>
        <w:t>ですが、会場準備も同時に行います。</w:t>
      </w:r>
    </w:p>
    <w:p w14:paraId="00000006"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 xml:space="preserve">　　※但し、会場準備の都合で時間が前後する場合があります。</w:t>
      </w:r>
    </w:p>
    <w:p w14:paraId="00000007" w14:textId="77777777" w:rsidR="008B1C14" w:rsidRDefault="008B1C14">
      <w:pPr>
        <w:jc w:val="left"/>
        <w:rPr>
          <w:rFonts w:ascii="BIZ UDPゴシック" w:eastAsia="BIZ UDPゴシック" w:hAnsi="BIZ UDPゴシック" w:cs="BIZ UDPゴシック"/>
          <w:b/>
          <w:color w:val="000000"/>
          <w:sz w:val="22"/>
          <w:szCs w:val="22"/>
        </w:rPr>
      </w:pPr>
    </w:p>
    <w:p w14:paraId="00000008"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２．登録メンバーの変更について</w:t>
      </w:r>
    </w:p>
    <w:p w14:paraId="00000009" w14:textId="77777777" w:rsidR="008B1C14" w:rsidRDefault="00B273E4">
      <w:pPr>
        <w:ind w:left="230" w:firstLine="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前の試合のハーフタイム終了時までに、大会指定のスコアシートに選手・コーチ等の氏名が正しく記入してあるか確認をしてください。訂正がない場合は、この時点で最終登録とし、これ以後の変更は認めません。</w:t>
      </w:r>
    </w:p>
    <w:p w14:paraId="0000000A" w14:textId="77777777" w:rsidR="008B1C14" w:rsidRDefault="008B1C14">
      <w:pPr>
        <w:jc w:val="left"/>
        <w:rPr>
          <w:rFonts w:ascii="BIZ UDPゴシック" w:eastAsia="BIZ UDPゴシック" w:hAnsi="BIZ UDPゴシック" w:cs="BIZ UDPゴシック"/>
          <w:b/>
          <w:color w:val="000000"/>
          <w:sz w:val="22"/>
          <w:szCs w:val="22"/>
        </w:rPr>
      </w:pPr>
    </w:p>
    <w:p w14:paraId="0000000B"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３．試合開始時刻について</w:t>
      </w:r>
    </w:p>
    <w:p w14:paraId="0000000C" w14:textId="010E15B6" w:rsidR="008B1C14" w:rsidRDefault="00B273E4">
      <w:pPr>
        <w:ind w:left="230" w:firstLine="240"/>
        <w:jc w:val="left"/>
        <w:rPr>
          <w:rFonts w:ascii="BIZ UDPゴシック" w:eastAsia="BIZ UDPゴシック" w:hAnsi="BIZ UDPゴシック" w:cs="BIZ UDPゴシック"/>
          <w:b/>
          <w:sz w:val="22"/>
          <w:szCs w:val="22"/>
        </w:rPr>
      </w:pPr>
      <w:r>
        <w:rPr>
          <w:rFonts w:ascii="BIZ UDPゴシック" w:eastAsia="BIZ UDPゴシック" w:hAnsi="BIZ UDPゴシック" w:cs="BIZ UDPゴシック"/>
          <w:b/>
          <w:color w:val="000000"/>
          <w:sz w:val="22"/>
          <w:szCs w:val="22"/>
        </w:rPr>
        <w:t>大会要項に掲載した定刻実施とします。試合進行が遅れた場合は、前の試合終了から１０分後に次の試合を開始します。なお、</w:t>
      </w:r>
      <w:r>
        <w:rPr>
          <w:rFonts w:ascii="BIZ UDPゴシック" w:eastAsia="BIZ UDPゴシック" w:hAnsi="BIZ UDPゴシック" w:cs="BIZ UDPゴシック"/>
          <w:b/>
          <w:sz w:val="22"/>
          <w:szCs w:val="22"/>
        </w:rPr>
        <w:t>２日目の第</w:t>
      </w:r>
      <w:r w:rsidR="00E84F4B">
        <w:rPr>
          <w:rFonts w:ascii="BIZ UDPゴシック" w:eastAsia="BIZ UDPゴシック" w:hAnsi="BIZ UDPゴシック" w:cs="BIZ UDPゴシック" w:hint="eastAsia"/>
          <w:b/>
          <w:sz w:val="22"/>
          <w:szCs w:val="22"/>
        </w:rPr>
        <w:t>５</w:t>
      </w:r>
      <w:r>
        <w:rPr>
          <w:rFonts w:ascii="BIZ UDPゴシック" w:eastAsia="BIZ UDPゴシック" w:hAnsi="BIZ UDPゴシック" w:cs="BIZ UDPゴシック"/>
          <w:b/>
          <w:sz w:val="22"/>
          <w:szCs w:val="22"/>
        </w:rPr>
        <w:t>試合、３日目の第１試合から第３試合を遅れているコートに合わせ、同時刻に開始します。</w:t>
      </w:r>
    </w:p>
    <w:p w14:paraId="0000000D" w14:textId="77777777" w:rsidR="008B1C14" w:rsidRDefault="008B1C14">
      <w:pPr>
        <w:jc w:val="left"/>
        <w:rPr>
          <w:rFonts w:ascii="BIZ UDPゴシック" w:eastAsia="BIZ UDPゴシック" w:hAnsi="BIZ UDPゴシック" w:cs="BIZ UDPゴシック"/>
          <w:b/>
          <w:color w:val="000000"/>
          <w:sz w:val="22"/>
          <w:szCs w:val="22"/>
        </w:rPr>
      </w:pPr>
    </w:p>
    <w:p w14:paraId="0000000E"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４．</w:t>
      </w:r>
      <w:r>
        <w:rPr>
          <w:rFonts w:ascii="BIZ UDPゴシック" w:eastAsia="BIZ UDPゴシック" w:hAnsi="BIZ UDPゴシック" w:cs="BIZ UDPゴシック"/>
          <w:b/>
          <w:sz w:val="22"/>
          <w:szCs w:val="22"/>
        </w:rPr>
        <w:t>ウォーミングアップについて</w:t>
      </w:r>
    </w:p>
    <w:p w14:paraId="0000000F" w14:textId="77777777" w:rsidR="008B1C14" w:rsidRDefault="00B273E4">
      <w:pPr>
        <w:ind w:left="230" w:firstLine="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ボール使用は、フロアー及び屋外のみとします。屋内通路・階段付近・ロビー、出入口付近や出入りの多い駐車場では、ボールの使用を禁止します。</w:t>
      </w:r>
    </w:p>
    <w:p w14:paraId="00000010" w14:textId="77777777" w:rsidR="008B1C14" w:rsidRDefault="00B273E4">
      <w:pPr>
        <w:ind w:left="230" w:firstLine="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晴天時は、ウォーミングアップは外で行う。</w:t>
      </w:r>
    </w:p>
    <w:p w14:paraId="00000011" w14:textId="77777777" w:rsidR="008B1C14" w:rsidRDefault="00B273E4">
      <w:pPr>
        <w:ind w:left="230" w:firstLine="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雨天時は、ランニングコースはランニングのみ使用することができます。</w:t>
      </w:r>
    </w:p>
    <w:p w14:paraId="00000012" w14:textId="77777777" w:rsidR="008B1C14" w:rsidRDefault="008B1C14">
      <w:pPr>
        <w:jc w:val="left"/>
        <w:rPr>
          <w:rFonts w:ascii="BIZ UDPゴシック" w:eastAsia="BIZ UDPゴシック" w:hAnsi="BIZ UDPゴシック" w:cs="BIZ UDPゴシック"/>
          <w:b/>
          <w:color w:val="000000"/>
          <w:sz w:val="22"/>
          <w:szCs w:val="22"/>
        </w:rPr>
      </w:pPr>
    </w:p>
    <w:p w14:paraId="00000013"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５．ベンチ入りについて</w:t>
      </w:r>
    </w:p>
    <w:p w14:paraId="00000014"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①ベンチに入れるのは、大会要項に記載された通りです。</w:t>
      </w:r>
    </w:p>
    <w:p w14:paraId="00000015"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②外部指導者は、外部指導者承認証を試合開始前までに競技委員長へ提示してください。</w:t>
      </w:r>
    </w:p>
    <w:p w14:paraId="00000016"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 xml:space="preserve">　⇒受付で記名と外部指導者承認証を提示してください。</w:t>
      </w:r>
    </w:p>
    <w:p w14:paraId="00000017"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③コーチ等の服装については、えり付きシャツ、スラックス（女性に関してはそれに準ずる服装）とシューズを着用してください。</w:t>
      </w:r>
    </w:p>
    <w:p w14:paraId="00000018" w14:textId="77777777" w:rsidR="008B1C14" w:rsidRDefault="00B273E4">
      <w:pPr>
        <w:ind w:firstLine="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④ベンチでユニフォームに着替えるなどの行為はマナーとして行わないでください。</w:t>
      </w:r>
    </w:p>
    <w:p w14:paraId="00000019" w14:textId="77777777" w:rsidR="008B1C14" w:rsidRDefault="00B273E4">
      <w:pPr>
        <w:ind w:firstLine="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⑤コーチは、試合中は試合前に渡されるコーチ証を付け、試合終了後に返却して下さい。</w:t>
      </w:r>
    </w:p>
    <w:p w14:paraId="0000001A" w14:textId="77777777" w:rsidR="008B1C14" w:rsidRDefault="00B273E4">
      <w:pPr>
        <w:ind w:left="470" w:hanging="240"/>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2"/>
          <w:szCs w:val="22"/>
        </w:rPr>
        <w:t>⑥水分補給は直接飲むことのできる水筒とし、バケツ等で水をアリーナ内には持ち込まないでください</w:t>
      </w:r>
      <w:r>
        <w:rPr>
          <w:rFonts w:ascii="BIZ UDPゴシック" w:eastAsia="BIZ UDPゴシック" w:hAnsi="BIZ UDPゴシック" w:cs="BIZ UDPゴシック"/>
          <w:color w:val="000000"/>
          <w:sz w:val="22"/>
          <w:szCs w:val="22"/>
        </w:rPr>
        <w:t>。</w:t>
      </w:r>
    </w:p>
    <w:p w14:paraId="0000001B" w14:textId="77777777" w:rsidR="008B1C14" w:rsidRDefault="008B1C14">
      <w:pPr>
        <w:jc w:val="left"/>
        <w:rPr>
          <w:rFonts w:ascii="BIZ UDPゴシック" w:eastAsia="BIZ UDPゴシック" w:hAnsi="BIZ UDPゴシック" w:cs="BIZ UDPゴシック"/>
          <w:b/>
          <w:color w:val="000000"/>
          <w:sz w:val="22"/>
          <w:szCs w:val="22"/>
        </w:rPr>
      </w:pPr>
    </w:p>
    <w:p w14:paraId="0000001C" w14:textId="77777777" w:rsidR="008B1C14" w:rsidRDefault="00B273E4">
      <w:pPr>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６．応援について</w:t>
      </w:r>
    </w:p>
    <w:p w14:paraId="0000001D" w14:textId="77777777" w:rsidR="008B1C14" w:rsidRDefault="00B273E4">
      <w:pPr>
        <w:ind w:firstLine="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①ペットボトル・メガホン・太鼓等の鳴り物の使用を禁止します。</w:t>
      </w:r>
    </w:p>
    <w:p w14:paraId="0000001E" w14:textId="77777777" w:rsidR="008B1C14" w:rsidRDefault="00B273E4">
      <w:pPr>
        <w:ind w:firstLine="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②ベンチでは応援のために足でフロアーを踏み鳴らす行為は禁止します。</w:t>
      </w:r>
    </w:p>
    <w:p w14:paraId="0000001F"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③応援で観客席の手すりや座席等を叩くことはしないでください。</w:t>
      </w:r>
    </w:p>
    <w:p w14:paraId="00000020"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④横断幕を固定する場合は、必ず紐を使用してください。ガムテープ類は厳禁です。横断幕は自チームが試合を行っている時間のみ貼りだしてください。試合が終了したら速やかに取り外してください。ただし、運営上の妨げになる場合には、位置を変えたり、取り外したりしていただく場合もあります。</w:t>
      </w:r>
    </w:p>
    <w:p w14:paraId="00000021" w14:textId="77777777" w:rsidR="008B1C14" w:rsidRDefault="00B273E4">
      <w:pPr>
        <w:ind w:left="470" w:hanging="240"/>
        <w:jc w:val="left"/>
        <w:rPr>
          <w:rFonts w:ascii="BIZ UDPゴシック" w:eastAsia="BIZ UDPゴシック" w:hAnsi="BIZ UDPゴシック" w:cs="BIZ UDPゴシック"/>
          <w:b/>
          <w:sz w:val="22"/>
          <w:szCs w:val="22"/>
        </w:rPr>
      </w:pPr>
      <w:r>
        <w:rPr>
          <w:rFonts w:ascii="BIZ UDPゴシック" w:eastAsia="BIZ UDPゴシック" w:hAnsi="BIZ UDPゴシック" w:cs="BIZ UDPゴシック"/>
          <w:b/>
          <w:color w:val="000000"/>
          <w:sz w:val="22"/>
          <w:szCs w:val="22"/>
        </w:rPr>
        <w:t>⑤ギャラリーの前２列はチーム応援席として空けておき、それ以外の場所で各校１ブロックが荷物置き場になります</w:t>
      </w:r>
      <w:r>
        <w:rPr>
          <w:rFonts w:ascii="BIZ UDPゴシック" w:eastAsia="BIZ UDPゴシック" w:hAnsi="BIZ UDPゴシック" w:cs="BIZ UDPゴシック"/>
          <w:b/>
          <w:sz w:val="22"/>
          <w:szCs w:val="22"/>
        </w:rPr>
        <w:t>。</w:t>
      </w:r>
    </w:p>
    <w:p w14:paraId="00000022" w14:textId="77777777" w:rsidR="008B1C14" w:rsidRDefault="008B1C14">
      <w:pPr>
        <w:ind w:left="470" w:hanging="240"/>
        <w:jc w:val="left"/>
        <w:rPr>
          <w:rFonts w:ascii="BIZ UDPゴシック" w:eastAsia="BIZ UDPゴシック" w:hAnsi="BIZ UDPゴシック" w:cs="BIZ UDPゴシック"/>
          <w:b/>
          <w:sz w:val="22"/>
          <w:szCs w:val="22"/>
        </w:rPr>
      </w:pPr>
    </w:p>
    <w:p w14:paraId="00000023"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７．メディカルタイムアウトの実施について</w:t>
      </w:r>
    </w:p>
    <w:p w14:paraId="00000024" w14:textId="77777777" w:rsidR="008B1C14" w:rsidRDefault="00B273E4">
      <w:pPr>
        <w:ind w:left="470" w:hanging="24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①熱中症対策として、</w:t>
      </w:r>
      <w:r>
        <w:rPr>
          <w:rFonts w:ascii="BIZ UDPゴシック" w:eastAsia="BIZ UDPゴシック" w:hAnsi="BIZ UDPゴシック" w:cs="BIZ UDPゴシック"/>
          <w:b/>
          <w:color w:val="000000"/>
          <w:sz w:val="22"/>
          <w:szCs w:val="22"/>
          <w:u w:val="single"/>
        </w:rPr>
        <w:t>各クォーター４分が経過し（４：００含む）</w:t>
      </w:r>
      <w:r>
        <w:rPr>
          <w:rFonts w:ascii="BIZ UDPゴシック" w:eastAsia="BIZ UDPゴシック" w:hAnsi="BIZ UDPゴシック" w:cs="BIZ UDPゴシック"/>
          <w:b/>
          <w:color w:val="000000"/>
          <w:sz w:val="22"/>
          <w:szCs w:val="22"/>
        </w:rPr>
        <w:t>、初めてボールがデッドになったとき、３０秒間のメディカルタイムアウトをとる。</w:t>
      </w:r>
    </w:p>
    <w:p w14:paraId="00000025" w14:textId="77777777" w:rsidR="008B1C14" w:rsidRDefault="00B273E4">
      <w:pPr>
        <w:ind w:left="360" w:hanging="360"/>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 xml:space="preserve">　②作戦の指示する時間ではなく、</w:t>
      </w:r>
      <w:r>
        <w:rPr>
          <w:rFonts w:ascii="BIZ UDPゴシック" w:eastAsia="BIZ UDPゴシック" w:hAnsi="BIZ UDPゴシック" w:cs="BIZ UDPゴシック"/>
          <w:b/>
          <w:color w:val="000000"/>
          <w:sz w:val="22"/>
          <w:szCs w:val="22"/>
          <w:u w:val="single"/>
        </w:rPr>
        <w:t>水分補給を目的</w:t>
      </w:r>
      <w:r>
        <w:rPr>
          <w:rFonts w:ascii="BIZ UDPゴシック" w:eastAsia="BIZ UDPゴシック" w:hAnsi="BIZ UDPゴシック" w:cs="BIZ UDPゴシック"/>
          <w:b/>
          <w:color w:val="000000"/>
          <w:sz w:val="22"/>
          <w:szCs w:val="22"/>
        </w:rPr>
        <w:t>とする。（選手やチーム・審判員）</w:t>
      </w:r>
    </w:p>
    <w:p w14:paraId="00000026" w14:textId="76F889E3" w:rsidR="008B1C14" w:rsidRDefault="00B273E4">
      <w:pPr>
        <w:ind w:left="360"/>
        <w:jc w:val="left"/>
        <w:rPr>
          <w:rFonts w:ascii="BIZ UDPゴシック" w:eastAsia="BIZ UDPゴシック" w:hAnsi="BIZ UDPゴシック" w:cs="BIZ UDPゴシック"/>
          <w:b/>
          <w:color w:val="000000"/>
          <w:sz w:val="22"/>
          <w:szCs w:val="22"/>
        </w:rPr>
      </w:pPr>
      <w:bookmarkStart w:id="0" w:name="_heading=h.1mfqqi69agys" w:colFirst="0" w:colLast="0"/>
      <w:bookmarkEnd w:id="0"/>
      <w:r>
        <w:rPr>
          <w:rFonts w:ascii="BIZ UDPゴシック" w:eastAsia="BIZ UDPゴシック" w:hAnsi="BIZ UDPゴシック" w:cs="BIZ UDPゴシック"/>
          <w:b/>
          <w:color w:val="000000"/>
          <w:sz w:val="22"/>
          <w:szCs w:val="22"/>
        </w:rPr>
        <w:t>３０秒のブザーで試合が再開されるように協力してください。</w:t>
      </w:r>
    </w:p>
    <w:p w14:paraId="617ADFC7" w14:textId="24847F97" w:rsidR="00B273E4" w:rsidRDefault="00B273E4" w:rsidP="00B273E4">
      <w:pPr>
        <w:jc w:val="left"/>
        <w:rPr>
          <w:rFonts w:ascii="BIZ UDPゴシック" w:eastAsia="BIZ UDPゴシック" w:hAnsi="BIZ UDPゴシック" w:cs="BIZ UDPゴシック"/>
          <w:b/>
          <w:color w:val="000000" w:themeColor="text1"/>
          <w:sz w:val="22"/>
          <w:szCs w:val="22"/>
        </w:rPr>
      </w:pPr>
      <w:r>
        <w:rPr>
          <w:rFonts w:ascii="BIZ UDPゴシック" w:eastAsia="BIZ UDPゴシック" w:hAnsi="BIZ UDPゴシック" w:cs="BIZ UDPゴシック" w:hint="eastAsia"/>
          <w:b/>
          <w:color w:val="000000"/>
          <w:sz w:val="22"/>
          <w:szCs w:val="22"/>
        </w:rPr>
        <w:t xml:space="preserve">　</w:t>
      </w:r>
      <w:r w:rsidRPr="00E84F4B">
        <w:rPr>
          <w:rFonts w:ascii="BIZ UDPゴシック" w:eastAsia="BIZ UDPゴシック" w:hAnsi="BIZ UDPゴシック" w:cs="BIZ UDPゴシック" w:hint="eastAsia"/>
          <w:b/>
          <w:color w:val="000000" w:themeColor="text1"/>
          <w:sz w:val="22"/>
          <w:szCs w:val="22"/>
        </w:rPr>
        <w:t>③メディカルタイムアウト中の交代、タイムアウトは認められる。</w:t>
      </w:r>
    </w:p>
    <w:p w14:paraId="0A1F87BF" w14:textId="62A45CA8" w:rsidR="00956699" w:rsidRPr="00E84F4B" w:rsidRDefault="00956699" w:rsidP="00B273E4">
      <w:pPr>
        <w:jc w:val="left"/>
        <w:rPr>
          <w:rFonts w:ascii="BIZ UDPゴシック" w:eastAsia="BIZ UDPゴシック" w:hAnsi="BIZ UDPゴシック" w:cs="BIZ UDPゴシック" w:hint="eastAsia"/>
          <w:b/>
          <w:color w:val="000000" w:themeColor="text1"/>
          <w:sz w:val="22"/>
          <w:szCs w:val="22"/>
        </w:rPr>
      </w:pPr>
      <w:r>
        <w:rPr>
          <w:rFonts w:ascii="BIZ UDPゴシック" w:eastAsia="BIZ UDPゴシック" w:hAnsi="BIZ UDPゴシック" w:cs="BIZ UDPゴシック" w:hint="eastAsia"/>
          <w:b/>
          <w:color w:val="000000" w:themeColor="text1"/>
          <w:sz w:val="22"/>
          <w:szCs w:val="22"/>
        </w:rPr>
        <w:t xml:space="preserve">　　 ※</w:t>
      </w:r>
      <w:r w:rsidRPr="00956699">
        <w:rPr>
          <w:rFonts w:ascii="BIZ UDPゴシック" w:eastAsia="BIZ UDPゴシック" w:hAnsi="BIZ UDPゴシック" w:cs="BIZ UDPゴシック" w:hint="eastAsia"/>
          <w:b/>
          <w:color w:val="000000" w:themeColor="text1"/>
          <w:sz w:val="22"/>
          <w:szCs w:val="22"/>
          <w:u w:val="single"/>
        </w:rPr>
        <w:t>ボールがデッドでゲームクロックが止められている</w:t>
      </w:r>
      <w:r>
        <w:rPr>
          <w:rFonts w:ascii="BIZ UDPゴシック" w:eastAsia="BIZ UDPゴシック" w:hAnsi="BIZ UDPゴシック" w:cs="BIZ UDPゴシック" w:hint="eastAsia"/>
          <w:b/>
          <w:color w:val="000000" w:themeColor="text1"/>
          <w:sz w:val="22"/>
          <w:szCs w:val="22"/>
        </w:rPr>
        <w:t>ため、両チームともに認められる。</w:t>
      </w:r>
    </w:p>
    <w:p w14:paraId="00000027" w14:textId="77777777" w:rsidR="008B1C14" w:rsidRPr="00956699" w:rsidRDefault="008B1C14" w:rsidP="00956699">
      <w:pPr>
        <w:jc w:val="left"/>
        <w:rPr>
          <w:rFonts w:ascii="BIZ UDPゴシック" w:eastAsia="BIZ UDPゴシック" w:hAnsi="BIZ UDPゴシック" w:cs="BIZ UDPゴシック"/>
          <w:b/>
          <w:sz w:val="22"/>
          <w:szCs w:val="22"/>
        </w:rPr>
      </w:pPr>
      <w:bookmarkStart w:id="1" w:name="_heading=h.gz25glxex4ly" w:colFirst="0" w:colLast="0"/>
      <w:bookmarkStart w:id="2" w:name="_GoBack"/>
      <w:bookmarkEnd w:id="1"/>
      <w:bookmarkEnd w:id="2"/>
    </w:p>
    <w:p w14:paraId="00000028" w14:textId="77777777" w:rsidR="008B1C14" w:rsidRDefault="00B273E4">
      <w:pPr>
        <w:jc w:val="lef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８．その他の注意事項</w:t>
      </w:r>
    </w:p>
    <w:p w14:paraId="00000029" w14:textId="77777777" w:rsidR="008B1C14" w:rsidRDefault="00B273E4" w:rsidP="00B273E4">
      <w:pPr>
        <w:spacing w:line="320" w:lineRule="exact"/>
        <w:ind w:firstLine="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①フロアーへおりるときには、必ずＩＤカードをつけてください。</w:t>
      </w:r>
    </w:p>
    <w:p w14:paraId="0000002A" w14:textId="77777777" w:rsidR="008B1C14" w:rsidRDefault="00B273E4" w:rsidP="00B273E4">
      <w:pPr>
        <w:spacing w:line="320" w:lineRule="exact"/>
        <w:ind w:firstLine="480"/>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2"/>
          <w:szCs w:val="22"/>
        </w:rPr>
        <w:t>(学校関係者、コーチ、Ａコーチ)</w:t>
      </w:r>
    </w:p>
    <w:p w14:paraId="0000002B" w14:textId="77777777" w:rsidR="008B1C14" w:rsidRDefault="00B273E4" w:rsidP="00B273E4">
      <w:pPr>
        <w:spacing w:line="320" w:lineRule="exact"/>
        <w:ind w:left="720" w:hanging="72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 xml:space="preserve">   　※ＩＤカードは、チーム、役員受付時に必ず受け取ってください。</w:t>
      </w:r>
    </w:p>
    <w:p w14:paraId="0000002C" w14:textId="77777777" w:rsidR="008B1C14" w:rsidRDefault="00B273E4" w:rsidP="00B273E4">
      <w:pPr>
        <w:spacing w:line="320" w:lineRule="exact"/>
        <w:ind w:left="69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また、学校関係者等途中で来場の際も、必ず受付でＩＤカードを受け取ってください。</w:t>
      </w:r>
    </w:p>
    <w:p w14:paraId="0000002D" w14:textId="77777777" w:rsidR="008B1C14" w:rsidRDefault="00B273E4" w:rsidP="00B273E4">
      <w:pPr>
        <w:spacing w:line="320" w:lineRule="exact"/>
        <w:ind w:left="69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(ＩＤカードは毎日返却)</w:t>
      </w:r>
    </w:p>
    <w:p w14:paraId="0000002E" w14:textId="77777777" w:rsidR="008B1C14" w:rsidRDefault="00B273E4" w:rsidP="00B273E4">
      <w:pPr>
        <w:spacing w:line="320" w:lineRule="exact"/>
        <w:ind w:left="710" w:hanging="480"/>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2"/>
          <w:szCs w:val="22"/>
        </w:rPr>
        <w:t>②バスや自家用車のエンジンはストップしてください。</w:t>
      </w:r>
    </w:p>
    <w:p w14:paraId="0000002F" w14:textId="77777777" w:rsidR="008B1C14" w:rsidRDefault="00B273E4" w:rsidP="00B273E4">
      <w:pPr>
        <w:spacing w:line="320" w:lineRule="exact"/>
        <w:ind w:firstLine="240"/>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b/>
          <w:color w:val="000000"/>
          <w:sz w:val="22"/>
          <w:szCs w:val="22"/>
        </w:rPr>
        <w:t>③ゴミはチームごとに持ち帰ってください。</w:t>
      </w:r>
    </w:p>
    <w:p w14:paraId="00000030" w14:textId="77777777" w:rsidR="008B1C14" w:rsidRDefault="00B273E4" w:rsidP="00B273E4">
      <w:pPr>
        <w:spacing w:line="320" w:lineRule="exact"/>
        <w:ind w:firstLine="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④エレベーターや自動販売機の生徒の使用を禁止します。</w:t>
      </w:r>
    </w:p>
    <w:p w14:paraId="00000031" w14:textId="77777777" w:rsidR="008B1C14" w:rsidRDefault="00B273E4" w:rsidP="00B273E4">
      <w:pPr>
        <w:spacing w:line="320" w:lineRule="exact"/>
        <w:ind w:left="470" w:hanging="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⑤トレーナーを帯同する際は、大会要項「１１　申込及び締切」に従って申請してください。</w:t>
      </w:r>
    </w:p>
    <w:p w14:paraId="00000032" w14:textId="77777777" w:rsidR="008B1C14" w:rsidRDefault="00B273E4" w:rsidP="00B273E4">
      <w:pPr>
        <w:spacing w:line="320" w:lineRule="exact"/>
        <w:ind w:left="46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トレーナーの活動場所はベンチエリア外の所定の位置のみとし、試合に関する指示やマネージャーとしての仕事は禁止します。</w:t>
      </w:r>
    </w:p>
    <w:p w14:paraId="00000033" w14:textId="77777777" w:rsidR="008B1C14" w:rsidRDefault="00B273E4" w:rsidP="00B273E4">
      <w:pPr>
        <w:spacing w:line="320" w:lineRule="exact"/>
        <w:ind w:left="46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活動できるのは各チーム１名とし、大会本部で用意したビブスを着用して活動してください。</w:t>
      </w:r>
    </w:p>
    <w:p w14:paraId="00000034" w14:textId="77777777" w:rsidR="008B1C14" w:rsidRDefault="00B273E4" w:rsidP="00B273E4">
      <w:pPr>
        <w:spacing w:line="320" w:lineRule="exact"/>
        <w:ind w:left="470" w:hanging="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⑥持ち物の盗難・紛失に注意し、貴重品等の管理は各自責任をもって行ってください。</w:t>
      </w:r>
    </w:p>
    <w:p w14:paraId="00000035" w14:textId="596442F6" w:rsidR="008B1C14" w:rsidRDefault="00B273E4" w:rsidP="00B273E4">
      <w:pPr>
        <w:spacing w:line="320" w:lineRule="exact"/>
        <w:ind w:left="470" w:hanging="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b/>
          <w:color w:val="000000"/>
          <w:sz w:val="22"/>
          <w:szCs w:val="22"/>
        </w:rPr>
        <w:t>⑦試合球については、男子が</w:t>
      </w:r>
      <w:r>
        <w:rPr>
          <w:rFonts w:ascii="BIZ UDPゴシック" w:eastAsia="BIZ UDPゴシック" w:hAnsi="BIZ UDPゴシック" w:cs="BIZ UDPゴシック" w:hint="eastAsia"/>
          <w:b/>
          <w:color w:val="000000"/>
          <w:sz w:val="22"/>
          <w:szCs w:val="22"/>
        </w:rPr>
        <w:t>ミカサ</w:t>
      </w:r>
      <w:r>
        <w:rPr>
          <w:rFonts w:ascii="BIZ UDPゴシック" w:eastAsia="BIZ UDPゴシック" w:hAnsi="BIZ UDPゴシック" w:cs="BIZ UDPゴシック"/>
          <w:b/>
          <w:sz w:val="22"/>
          <w:szCs w:val="22"/>
        </w:rPr>
        <w:t>、女子が</w:t>
      </w:r>
      <w:r>
        <w:rPr>
          <w:rFonts w:ascii="BIZ UDPゴシック" w:eastAsia="BIZ UDPゴシック" w:hAnsi="BIZ UDPゴシック" w:cs="BIZ UDPゴシック" w:hint="eastAsia"/>
          <w:b/>
          <w:sz w:val="22"/>
          <w:szCs w:val="22"/>
        </w:rPr>
        <w:t>モルテン</w:t>
      </w:r>
      <w:r>
        <w:rPr>
          <w:rFonts w:ascii="BIZ UDPゴシック" w:eastAsia="BIZ UDPゴシック" w:hAnsi="BIZ UDPゴシック" w:cs="BIZ UDPゴシック"/>
          <w:b/>
          <w:sz w:val="22"/>
          <w:szCs w:val="22"/>
        </w:rPr>
        <w:t>を</w:t>
      </w:r>
      <w:r>
        <w:rPr>
          <w:rFonts w:ascii="BIZ UDPゴシック" w:eastAsia="BIZ UDPゴシック" w:hAnsi="BIZ UDPゴシック" w:cs="BIZ UDPゴシック"/>
          <w:b/>
          <w:color w:val="000000"/>
          <w:sz w:val="22"/>
          <w:szCs w:val="22"/>
        </w:rPr>
        <w:t>使用します。</w:t>
      </w:r>
    </w:p>
    <w:p w14:paraId="0CBD66AD" w14:textId="77777777" w:rsidR="00216B1C" w:rsidRDefault="00216B1C" w:rsidP="00216B1C">
      <w:pPr>
        <w:spacing w:line="320" w:lineRule="exact"/>
        <w:rPr>
          <w:rFonts w:ascii="BIZ UDPゴシック" w:eastAsia="BIZ UDPゴシック" w:hAnsi="BIZ UDPゴシック" w:cs="BIZ UDPゴシック"/>
          <w:b/>
          <w:color w:val="000000"/>
          <w:sz w:val="22"/>
          <w:szCs w:val="22"/>
        </w:rPr>
      </w:pPr>
    </w:p>
    <w:p w14:paraId="13EC3FBE" w14:textId="0BFF2E56" w:rsidR="00216B1C" w:rsidRPr="00216B1C" w:rsidRDefault="00216B1C" w:rsidP="00216B1C">
      <w:pPr>
        <w:spacing w:line="320" w:lineRule="exact"/>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hint="eastAsia"/>
          <w:b/>
          <w:color w:val="000000"/>
          <w:sz w:val="22"/>
          <w:szCs w:val="22"/>
        </w:rPr>
        <w:t>９．</w:t>
      </w:r>
      <w:r w:rsidRPr="00216B1C">
        <w:rPr>
          <w:rFonts w:ascii="BIZ UDPゴシック" w:eastAsia="BIZ UDPゴシック" w:hAnsi="BIZ UDPゴシック" w:cs="BIZ UDPゴシック" w:hint="eastAsia"/>
          <w:b/>
          <w:color w:val="000000"/>
          <w:sz w:val="22"/>
          <w:szCs w:val="22"/>
        </w:rPr>
        <w:t>会場使用上の注意</w:t>
      </w:r>
    </w:p>
    <w:p w14:paraId="7298AE9B" w14:textId="35715A6B" w:rsidR="00216B1C" w:rsidRDefault="00216B1C" w:rsidP="00216B1C">
      <w:pPr>
        <w:spacing w:line="320" w:lineRule="exact"/>
        <w:ind w:left="470" w:hanging="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hint="eastAsia"/>
          <w:b/>
          <w:color w:val="000000"/>
          <w:sz w:val="22"/>
          <w:szCs w:val="22"/>
        </w:rPr>
        <w:t>〇選手の皆さんへ</w:t>
      </w:r>
    </w:p>
    <w:p w14:paraId="55A5B1A4" w14:textId="11B7485B" w:rsidR="00E84F4B" w:rsidRDefault="00216B1C" w:rsidP="001A65E3">
      <w:pPr>
        <w:spacing w:line="320" w:lineRule="exact"/>
        <w:ind w:leftChars="150" w:left="755" w:hangingChars="200" w:hanging="4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hint="eastAsia"/>
          <w:b/>
          <w:color w:val="000000"/>
          <w:sz w:val="22"/>
          <w:szCs w:val="22"/>
        </w:rPr>
        <w:t>１</w:t>
      </w:r>
      <w:r w:rsidR="001A65E3">
        <w:rPr>
          <w:rFonts w:ascii="BIZ UDPゴシック" w:eastAsia="BIZ UDPゴシック" w:hAnsi="BIZ UDPゴシック" w:cs="BIZ UDPゴシック" w:hint="eastAsia"/>
          <w:b/>
          <w:color w:val="000000"/>
          <w:sz w:val="22"/>
          <w:szCs w:val="22"/>
        </w:rPr>
        <w:t xml:space="preserve">　　</w:t>
      </w:r>
      <w:r w:rsidR="00E84F4B" w:rsidRPr="00216B1C">
        <w:rPr>
          <w:rFonts w:ascii="BIZ UDPゴシック" w:eastAsia="BIZ UDPゴシック" w:hAnsi="BIZ UDPゴシック" w:cs="BIZ UDPゴシック" w:hint="eastAsia"/>
          <w:b/>
          <w:color w:val="000000"/>
          <w:sz w:val="22"/>
          <w:szCs w:val="22"/>
        </w:rPr>
        <w:t>壁が壊れやすくなっております。寄りかかったり、たたいたりすると破損しますので、気を付</w:t>
      </w:r>
    </w:p>
    <w:p w14:paraId="30C717DC" w14:textId="509CB6BF" w:rsidR="00216B1C" w:rsidRDefault="00E84F4B" w:rsidP="001A65E3">
      <w:pPr>
        <w:spacing w:line="320" w:lineRule="exact"/>
        <w:ind w:left="470" w:firstLineChars="113" w:firstLine="249"/>
        <w:rPr>
          <w:rFonts w:ascii="BIZ UDPゴシック" w:eastAsia="BIZ UDPゴシック" w:hAnsi="BIZ UDPゴシック" w:cs="BIZ UDPゴシック"/>
          <w:b/>
          <w:color w:val="000000"/>
          <w:sz w:val="22"/>
          <w:szCs w:val="22"/>
        </w:rPr>
      </w:pPr>
      <w:r w:rsidRPr="00216B1C">
        <w:rPr>
          <w:rFonts w:ascii="BIZ UDPゴシック" w:eastAsia="BIZ UDPゴシック" w:hAnsi="BIZ UDPゴシック" w:cs="BIZ UDPゴシック" w:hint="eastAsia"/>
          <w:b/>
          <w:color w:val="000000"/>
          <w:sz w:val="22"/>
          <w:szCs w:val="22"/>
        </w:rPr>
        <w:t>けてください。</w:t>
      </w:r>
    </w:p>
    <w:p w14:paraId="271B92E2" w14:textId="77777777" w:rsidR="00E84F4B" w:rsidRPr="00216B1C" w:rsidRDefault="00E84F4B" w:rsidP="00E84F4B">
      <w:pPr>
        <w:spacing w:line="320" w:lineRule="exact"/>
        <w:ind w:left="470" w:firstLineChars="100" w:firstLine="220"/>
        <w:rPr>
          <w:rFonts w:ascii="BIZ UDPゴシック" w:eastAsia="BIZ UDPゴシック" w:hAnsi="BIZ UDPゴシック" w:cs="BIZ UDPゴシック"/>
          <w:b/>
          <w:color w:val="000000"/>
          <w:sz w:val="22"/>
          <w:szCs w:val="22"/>
        </w:rPr>
      </w:pPr>
    </w:p>
    <w:p w14:paraId="69560D19" w14:textId="3E92BC9A" w:rsidR="00216B1C" w:rsidRPr="00216B1C" w:rsidRDefault="00216B1C" w:rsidP="00216B1C">
      <w:pPr>
        <w:spacing w:line="320" w:lineRule="exact"/>
        <w:ind w:left="470" w:hanging="240"/>
        <w:rPr>
          <w:rFonts w:ascii="BIZ UDPゴシック" w:eastAsia="BIZ UDPゴシック" w:hAnsi="BIZ UDPゴシック" w:cs="BIZ UDPゴシック"/>
          <w:b/>
          <w:color w:val="000000"/>
          <w:sz w:val="22"/>
          <w:szCs w:val="22"/>
        </w:rPr>
      </w:pPr>
      <w:r>
        <w:rPr>
          <w:rFonts w:ascii="BIZ UDPゴシック" w:eastAsia="BIZ UDPゴシック" w:hAnsi="BIZ UDPゴシック" w:cs="BIZ UDPゴシック" w:hint="eastAsia"/>
          <w:b/>
          <w:color w:val="000000"/>
          <w:sz w:val="22"/>
          <w:szCs w:val="22"/>
        </w:rPr>
        <w:t>〇保護者の皆様へ</w:t>
      </w:r>
    </w:p>
    <w:p w14:paraId="25417750" w14:textId="6B3D0896" w:rsidR="00216B1C" w:rsidRPr="00216B1C" w:rsidRDefault="00216B1C" w:rsidP="00216B1C">
      <w:pPr>
        <w:spacing w:line="320" w:lineRule="exact"/>
        <w:ind w:leftChars="200" w:left="750" w:hangingChars="150" w:hanging="330"/>
        <w:rPr>
          <w:rFonts w:ascii="BIZ UDPゴシック" w:eastAsia="BIZ UDPゴシック" w:hAnsi="BIZ UDPゴシック" w:cs="BIZ UDPゴシック"/>
          <w:b/>
          <w:color w:val="000000"/>
          <w:sz w:val="22"/>
          <w:szCs w:val="22"/>
        </w:rPr>
      </w:pPr>
      <w:r w:rsidRPr="00216B1C">
        <w:rPr>
          <w:rFonts w:ascii="BIZ UDPゴシック" w:eastAsia="BIZ UDPゴシック" w:hAnsi="BIZ UDPゴシック" w:cs="BIZ UDPゴシック" w:hint="eastAsia"/>
          <w:b/>
          <w:color w:val="000000"/>
          <w:sz w:val="22"/>
          <w:szCs w:val="22"/>
        </w:rPr>
        <w:t>１</w:t>
      </w:r>
      <w:r>
        <w:rPr>
          <w:rFonts w:ascii="BIZ UDPゴシック" w:eastAsia="BIZ UDPゴシック" w:hAnsi="BIZ UDPゴシック" w:cs="BIZ UDPゴシック" w:hint="eastAsia"/>
          <w:b/>
          <w:color w:val="000000"/>
          <w:sz w:val="22"/>
          <w:szCs w:val="22"/>
        </w:rPr>
        <w:t xml:space="preserve"> </w:t>
      </w:r>
      <w:r>
        <w:rPr>
          <w:rFonts w:ascii="BIZ UDPゴシック" w:eastAsia="BIZ UDPゴシック" w:hAnsi="BIZ UDPゴシック" w:cs="BIZ UDPゴシック"/>
          <w:b/>
          <w:color w:val="000000"/>
          <w:sz w:val="22"/>
          <w:szCs w:val="22"/>
        </w:rPr>
        <w:t xml:space="preserve"> </w:t>
      </w:r>
      <w:r w:rsidRPr="00216B1C">
        <w:rPr>
          <w:rFonts w:ascii="BIZ UDPゴシック" w:eastAsia="BIZ UDPゴシック" w:hAnsi="BIZ UDPゴシック" w:cs="BIZ UDPゴシック" w:hint="eastAsia"/>
          <w:b/>
          <w:color w:val="000000"/>
          <w:sz w:val="22"/>
          <w:szCs w:val="22"/>
        </w:rPr>
        <w:t>館内含め公園内は禁煙となっています。周辺道路においての路上喫煙も地域住民のご迷惑となりますので、喫煙する場合は各自の車内にてお願いいたします。</w:t>
      </w:r>
    </w:p>
    <w:p w14:paraId="5B8AFBDF" w14:textId="77777777" w:rsidR="00216B1C" w:rsidRPr="00216B1C" w:rsidRDefault="00216B1C" w:rsidP="00216B1C">
      <w:pPr>
        <w:spacing w:line="320" w:lineRule="exact"/>
        <w:ind w:leftChars="200" w:left="750" w:hangingChars="150" w:hanging="330"/>
        <w:rPr>
          <w:rFonts w:ascii="BIZ UDPゴシック" w:eastAsia="BIZ UDPゴシック" w:hAnsi="BIZ UDPゴシック" w:cs="BIZ UDPゴシック"/>
          <w:b/>
          <w:color w:val="000000"/>
          <w:sz w:val="22"/>
          <w:szCs w:val="22"/>
        </w:rPr>
      </w:pPr>
      <w:r w:rsidRPr="00216B1C">
        <w:rPr>
          <w:rFonts w:ascii="BIZ UDPゴシック" w:eastAsia="BIZ UDPゴシック" w:hAnsi="BIZ UDPゴシック" w:cs="BIZ UDPゴシック" w:hint="eastAsia"/>
          <w:b/>
          <w:color w:val="000000"/>
          <w:sz w:val="22"/>
          <w:szCs w:val="22"/>
        </w:rPr>
        <w:t>２　フラッシュを使用しての写真撮影は禁止です。なお、撮影した写真、動画等をSNS（YouTube）等のインターネットに投稿することは個人情報保護の観点からおやめいただくようにお願いいたします。</w:t>
      </w:r>
    </w:p>
    <w:p w14:paraId="7DED829C" w14:textId="77777777" w:rsidR="00216B1C" w:rsidRPr="00216B1C" w:rsidRDefault="00216B1C" w:rsidP="00216B1C">
      <w:pPr>
        <w:spacing w:line="320" w:lineRule="exact"/>
        <w:ind w:leftChars="200" w:left="750" w:hangingChars="150" w:hanging="330"/>
        <w:rPr>
          <w:rFonts w:ascii="BIZ UDPゴシック" w:eastAsia="BIZ UDPゴシック" w:hAnsi="BIZ UDPゴシック" w:cs="BIZ UDPゴシック"/>
          <w:b/>
          <w:color w:val="000000"/>
          <w:sz w:val="22"/>
          <w:szCs w:val="22"/>
        </w:rPr>
      </w:pPr>
      <w:r w:rsidRPr="00216B1C">
        <w:rPr>
          <w:rFonts w:ascii="BIZ UDPゴシック" w:eastAsia="BIZ UDPゴシック" w:hAnsi="BIZ UDPゴシック" w:cs="BIZ UDPゴシック" w:hint="eastAsia"/>
          <w:b/>
          <w:color w:val="000000"/>
          <w:sz w:val="22"/>
          <w:szCs w:val="22"/>
        </w:rPr>
        <w:t>３　壁が壊れやすくなっております。寄りかかったり、たたいたりすると破損しますので、気を付けてください。</w:t>
      </w:r>
    </w:p>
    <w:p w14:paraId="59DA2F97" w14:textId="0DA7E994" w:rsidR="00216B1C" w:rsidRPr="00216B1C" w:rsidRDefault="00216B1C" w:rsidP="00216B1C">
      <w:pPr>
        <w:spacing w:line="320" w:lineRule="exact"/>
        <w:ind w:leftChars="200" w:left="750" w:hangingChars="150" w:hanging="330"/>
        <w:rPr>
          <w:rFonts w:ascii="BIZ UDPゴシック" w:eastAsia="BIZ UDPゴシック" w:hAnsi="BIZ UDPゴシック" w:cs="BIZ UDPゴシック"/>
          <w:b/>
          <w:color w:val="000000"/>
          <w:sz w:val="22"/>
          <w:szCs w:val="22"/>
        </w:rPr>
      </w:pPr>
      <w:r w:rsidRPr="00216B1C">
        <w:rPr>
          <w:rFonts w:ascii="BIZ UDPゴシック" w:eastAsia="BIZ UDPゴシック" w:hAnsi="BIZ UDPゴシック" w:cs="BIZ UDPゴシック" w:hint="eastAsia"/>
          <w:b/>
          <w:color w:val="000000"/>
          <w:sz w:val="22"/>
          <w:szCs w:val="22"/>
        </w:rPr>
        <w:t>４　保護者駐車場は、</w:t>
      </w:r>
      <w:r w:rsidR="009137A3">
        <w:rPr>
          <w:rFonts w:ascii="BIZ UDPゴシック" w:eastAsia="BIZ UDPゴシック" w:hAnsi="BIZ UDPゴシック" w:cs="BIZ UDPゴシック" w:hint="eastAsia"/>
          <w:b/>
          <w:color w:val="000000"/>
          <w:sz w:val="22"/>
          <w:szCs w:val="22"/>
        </w:rPr>
        <w:t>別紙【駐車場及び保護者の皆様へのお願い】を参照に、</w:t>
      </w:r>
      <w:r w:rsidRPr="00216B1C">
        <w:rPr>
          <w:rFonts w:ascii="BIZ UDPゴシック" w:eastAsia="BIZ UDPゴシック" w:hAnsi="BIZ UDPゴシック" w:cs="BIZ UDPゴシック" w:hint="eastAsia"/>
          <w:b/>
          <w:color w:val="000000"/>
          <w:sz w:val="22"/>
          <w:szCs w:val="22"/>
        </w:rPr>
        <w:t>Ｐ４を使用してください。他の施設利用の方もいますので、ご協力お願いいたします。</w:t>
      </w:r>
    </w:p>
    <w:sectPr w:rsidR="00216B1C" w:rsidRPr="00216B1C">
      <w:pgSz w:w="11906" w:h="16838"/>
      <w:pgMar w:top="680" w:right="1134" w:bottom="68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445D9" w14:textId="77777777" w:rsidR="00A8631B" w:rsidRDefault="00A8631B" w:rsidP="00216B1C">
      <w:r>
        <w:separator/>
      </w:r>
    </w:p>
  </w:endnote>
  <w:endnote w:type="continuationSeparator" w:id="0">
    <w:p w14:paraId="371FB83C" w14:textId="77777777" w:rsidR="00A8631B" w:rsidRDefault="00A8631B" w:rsidP="0021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A8F0" w14:textId="77777777" w:rsidR="00A8631B" w:rsidRDefault="00A8631B" w:rsidP="00216B1C">
      <w:r>
        <w:separator/>
      </w:r>
    </w:p>
  </w:footnote>
  <w:footnote w:type="continuationSeparator" w:id="0">
    <w:p w14:paraId="5A6BBB8C" w14:textId="77777777" w:rsidR="00A8631B" w:rsidRDefault="00A8631B" w:rsidP="0021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14"/>
    <w:rsid w:val="001A65E3"/>
    <w:rsid w:val="00216B1C"/>
    <w:rsid w:val="00473AC6"/>
    <w:rsid w:val="00505235"/>
    <w:rsid w:val="006549AD"/>
    <w:rsid w:val="008B1C14"/>
    <w:rsid w:val="009137A3"/>
    <w:rsid w:val="00956699"/>
    <w:rsid w:val="009A5ACB"/>
    <w:rsid w:val="00A8631B"/>
    <w:rsid w:val="00B273E4"/>
    <w:rsid w:val="00B6697B"/>
    <w:rsid w:val="00E8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7F612D"/>
  <w15:docId w15:val="{FAAACFFA-D8D2-49B0-A3FC-C3F2BFDD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522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22EC"/>
    <w:rPr>
      <w:rFonts w:asciiTheme="majorHAnsi" w:eastAsiaTheme="majorEastAsia" w:hAnsiTheme="majorHAnsi" w:cstheme="majorBidi"/>
      <w:sz w:val="18"/>
      <w:szCs w:val="18"/>
    </w:rPr>
  </w:style>
  <w:style w:type="paragraph" w:styleId="a6">
    <w:name w:val="header"/>
    <w:basedOn w:val="a"/>
    <w:link w:val="a7"/>
    <w:uiPriority w:val="99"/>
    <w:unhideWhenUsed/>
    <w:rsid w:val="00DB5A8C"/>
    <w:pPr>
      <w:tabs>
        <w:tab w:val="center" w:pos="4252"/>
        <w:tab w:val="right" w:pos="8504"/>
      </w:tabs>
      <w:snapToGrid w:val="0"/>
    </w:pPr>
  </w:style>
  <w:style w:type="character" w:customStyle="1" w:styleId="a7">
    <w:name w:val="ヘッダー (文字)"/>
    <w:basedOn w:val="a0"/>
    <w:link w:val="a6"/>
    <w:uiPriority w:val="99"/>
    <w:rsid w:val="00DB5A8C"/>
  </w:style>
  <w:style w:type="paragraph" w:styleId="a8">
    <w:name w:val="footer"/>
    <w:basedOn w:val="a"/>
    <w:link w:val="a9"/>
    <w:uiPriority w:val="99"/>
    <w:unhideWhenUsed/>
    <w:rsid w:val="00DB5A8C"/>
    <w:pPr>
      <w:tabs>
        <w:tab w:val="center" w:pos="4252"/>
        <w:tab w:val="right" w:pos="8504"/>
      </w:tabs>
      <w:snapToGrid w:val="0"/>
    </w:pPr>
  </w:style>
  <w:style w:type="character" w:customStyle="1" w:styleId="a9">
    <w:name w:val="フッター (文字)"/>
    <w:basedOn w:val="a0"/>
    <w:link w:val="a8"/>
    <w:uiPriority w:val="99"/>
    <w:rsid w:val="00DB5A8C"/>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7f41dr37s2ppScXs5hk82f+aNw==">CgMxLjAyDmguMW1mcXFpNjlhZ3lzMg5oLmd6MjVnbHhleDRseTgAciExWjdwUzdlNFpMSzBEa0tBRG9kQ1hmMEFQOE5ZLWFVZ0I=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Otsuka</dc:creator>
  <cp:lastModifiedBy>髙野　暁彦</cp:lastModifiedBy>
  <cp:revision>7</cp:revision>
  <cp:lastPrinted>2025-06-08T23:26:00Z</cp:lastPrinted>
  <dcterms:created xsi:type="dcterms:W3CDTF">2024-06-25T05:43:00Z</dcterms:created>
  <dcterms:modified xsi:type="dcterms:W3CDTF">2025-06-13T00:31:00Z</dcterms:modified>
</cp:coreProperties>
</file>